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4276E5" w:rsidP="004276E5">
      <w:pPr>
        <w:spacing w:line="220" w:lineRule="atLeast"/>
        <w:jc w:val="center"/>
        <w:rPr>
          <w:rStyle w:val="a3"/>
          <w:color w:val="000000"/>
          <w:sz w:val="28"/>
          <w:szCs w:val="28"/>
        </w:rPr>
      </w:pPr>
      <w:bookmarkStart w:id="0" w:name="_GoBack"/>
      <w:bookmarkEnd w:id="0"/>
      <w:r>
        <w:rPr>
          <w:rStyle w:val="a3"/>
          <w:color w:val="000000"/>
          <w:sz w:val="28"/>
          <w:szCs w:val="28"/>
        </w:rPr>
        <w:t>专业技术人员资格证书遗失补办流程</w:t>
      </w:r>
      <w:r w:rsidR="00813FF6">
        <w:rPr>
          <w:rStyle w:val="a3"/>
          <w:rFonts w:hint="eastAsia"/>
          <w:color w:val="000000"/>
          <w:sz w:val="28"/>
          <w:szCs w:val="28"/>
        </w:rPr>
        <w:t xml:space="preserve"> </w:t>
      </w:r>
    </w:p>
    <w:p w:rsidR="00813FF6" w:rsidRDefault="004276E5" w:rsidP="00AF1D94">
      <w:pPr>
        <w:spacing w:line="22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根据四川省</w:t>
      </w:r>
      <w:r w:rsidR="00AF1D94">
        <w:rPr>
          <w:rFonts w:hint="eastAsia"/>
          <w:color w:val="000000"/>
          <w:sz w:val="21"/>
          <w:szCs w:val="21"/>
        </w:rPr>
        <w:t>人力资源和社会保障厅</w:t>
      </w:r>
      <w:r w:rsidR="00AF1D94">
        <w:rPr>
          <w:color w:val="000000"/>
          <w:sz w:val="21"/>
          <w:szCs w:val="21"/>
        </w:rPr>
        <w:t>川人</w:t>
      </w:r>
      <w:r w:rsidR="00AF1D94">
        <w:rPr>
          <w:rFonts w:hint="eastAsia"/>
          <w:color w:val="000000"/>
          <w:sz w:val="21"/>
          <w:szCs w:val="21"/>
        </w:rPr>
        <w:t>社办发</w:t>
      </w:r>
      <w:r>
        <w:rPr>
          <w:color w:val="000000"/>
          <w:sz w:val="21"/>
          <w:szCs w:val="21"/>
        </w:rPr>
        <w:t>（</w:t>
      </w:r>
      <w:r w:rsidR="00AF1D94">
        <w:rPr>
          <w:rFonts w:hint="eastAsia"/>
          <w:color w:val="000000"/>
          <w:sz w:val="21"/>
          <w:szCs w:val="21"/>
        </w:rPr>
        <w:t>2015</w:t>
      </w:r>
      <w:r>
        <w:rPr>
          <w:color w:val="000000"/>
          <w:sz w:val="21"/>
          <w:szCs w:val="21"/>
        </w:rPr>
        <w:t>）</w:t>
      </w:r>
      <w:r w:rsidR="00AF1D94">
        <w:rPr>
          <w:rFonts w:hint="eastAsia"/>
          <w:color w:val="000000"/>
          <w:sz w:val="21"/>
          <w:szCs w:val="21"/>
        </w:rPr>
        <w:t>147</w:t>
      </w:r>
      <w:r>
        <w:rPr>
          <w:color w:val="000000"/>
          <w:sz w:val="21"/>
          <w:szCs w:val="21"/>
        </w:rPr>
        <w:t>号文件，专业技术人员资格证书遗失补办由省</w:t>
      </w:r>
      <w:r>
        <w:rPr>
          <w:rFonts w:hint="eastAsia"/>
          <w:color w:val="000000"/>
          <w:sz w:val="21"/>
          <w:szCs w:val="21"/>
        </w:rPr>
        <w:t>专家服务中心</w:t>
      </w:r>
      <w:r>
        <w:rPr>
          <w:color w:val="000000"/>
          <w:sz w:val="21"/>
          <w:szCs w:val="21"/>
        </w:rPr>
        <w:t>统一负责向国家申报办理。</w:t>
      </w:r>
      <w:r>
        <w:rPr>
          <w:color w:val="000000"/>
          <w:sz w:val="21"/>
          <w:szCs w:val="21"/>
        </w:rPr>
        <w:br/>
        <w:t>        </w:t>
      </w:r>
      <w:r>
        <w:rPr>
          <w:color w:val="000000"/>
          <w:sz w:val="21"/>
          <w:szCs w:val="21"/>
        </w:rPr>
        <w:t>受理时间：统一定在当年</w:t>
      </w:r>
      <w:r w:rsidR="008A1459">
        <w:rPr>
          <w:rFonts w:hint="eastAsia"/>
          <w:color w:val="000000"/>
          <w:sz w:val="21"/>
          <w:szCs w:val="21"/>
        </w:rPr>
        <w:t>2</w:t>
      </w:r>
      <w:r w:rsidR="008A1459">
        <w:rPr>
          <w:rFonts w:hint="eastAsia"/>
          <w:color w:val="000000"/>
          <w:sz w:val="21"/>
          <w:szCs w:val="21"/>
        </w:rPr>
        <w:t>、</w:t>
      </w:r>
      <w:r w:rsidR="008A1459">
        <w:rPr>
          <w:rFonts w:hint="eastAsia"/>
          <w:color w:val="000000"/>
          <w:sz w:val="21"/>
          <w:szCs w:val="21"/>
        </w:rPr>
        <w:t>5</w:t>
      </w:r>
      <w:r w:rsidR="008A1459">
        <w:rPr>
          <w:rFonts w:hint="eastAsia"/>
          <w:color w:val="000000"/>
          <w:sz w:val="21"/>
          <w:szCs w:val="21"/>
        </w:rPr>
        <w:t>、</w:t>
      </w:r>
      <w:r w:rsidR="008A1459">
        <w:rPr>
          <w:rFonts w:hint="eastAsia"/>
          <w:color w:val="000000"/>
          <w:sz w:val="21"/>
          <w:szCs w:val="21"/>
        </w:rPr>
        <w:t>8</w:t>
      </w:r>
      <w:r w:rsidR="008A1459"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11</w:t>
      </w:r>
      <w:r>
        <w:rPr>
          <w:color w:val="000000"/>
          <w:sz w:val="21"/>
          <w:szCs w:val="21"/>
        </w:rPr>
        <w:t>月份（国家法定节假日除外）。</w:t>
      </w:r>
      <w:r>
        <w:rPr>
          <w:color w:val="000000"/>
          <w:sz w:val="21"/>
          <w:szCs w:val="21"/>
        </w:rPr>
        <w:br/>
        <w:t>        </w:t>
      </w:r>
      <w:r w:rsidRPr="0091747E">
        <w:rPr>
          <w:color w:val="000000"/>
          <w:sz w:val="21"/>
          <w:szCs w:val="21"/>
          <w:highlight w:val="yellow"/>
        </w:rPr>
        <w:t>受理范围：仅限于在</w:t>
      </w:r>
      <w:r w:rsidR="00AF1D94" w:rsidRPr="0091747E">
        <w:rPr>
          <w:rFonts w:hint="eastAsia"/>
          <w:color w:val="000000"/>
          <w:sz w:val="21"/>
          <w:szCs w:val="21"/>
          <w:highlight w:val="yellow"/>
        </w:rPr>
        <w:t>四川</w:t>
      </w:r>
      <w:r w:rsidR="00813FF6" w:rsidRPr="0091747E">
        <w:rPr>
          <w:rFonts w:hint="eastAsia"/>
          <w:color w:val="000000"/>
          <w:sz w:val="21"/>
          <w:szCs w:val="21"/>
          <w:highlight w:val="yellow"/>
        </w:rPr>
        <w:t>省人事人才考试测评基地领取</w:t>
      </w:r>
      <w:r w:rsidRPr="0091747E">
        <w:rPr>
          <w:color w:val="000000"/>
          <w:sz w:val="21"/>
          <w:szCs w:val="21"/>
          <w:highlight w:val="yellow"/>
        </w:rPr>
        <w:t>的证书</w:t>
      </w:r>
      <w:r w:rsidR="00813FF6" w:rsidRPr="0091747E">
        <w:rPr>
          <w:rFonts w:hint="eastAsia"/>
          <w:color w:val="000000"/>
          <w:sz w:val="21"/>
          <w:szCs w:val="21"/>
          <w:highlight w:val="yellow"/>
        </w:rPr>
        <w:t>。</w:t>
      </w:r>
      <w:r w:rsidR="00813FF6">
        <w:rPr>
          <w:rFonts w:hint="eastAsia"/>
          <w:color w:val="000000"/>
          <w:sz w:val="21"/>
          <w:szCs w:val="21"/>
        </w:rPr>
        <w:t xml:space="preserve">  </w:t>
      </w:r>
    </w:p>
    <w:p w:rsidR="00533506" w:rsidRDefault="00533506" w:rsidP="00533506">
      <w:pPr>
        <w:spacing w:line="220" w:lineRule="atLeast"/>
        <w:ind w:firstLineChars="250" w:firstLine="525"/>
        <w:rPr>
          <w:color w:val="000000"/>
          <w:sz w:val="21"/>
          <w:szCs w:val="21"/>
        </w:rPr>
      </w:pPr>
      <w:r w:rsidRPr="0091747E">
        <w:rPr>
          <w:rFonts w:hint="eastAsia"/>
          <w:color w:val="000000"/>
          <w:sz w:val="21"/>
          <w:szCs w:val="21"/>
          <w:highlight w:val="yellow"/>
          <w:shd w:val="pct15" w:color="auto" w:fill="FFFFFF"/>
        </w:rPr>
        <w:t>补办类别：软件水平考试证书、经济（中级、初级）、翻译（中级、初级）、审计（中级、初级）。</w:t>
      </w:r>
      <w:r w:rsidR="0091747E" w:rsidRPr="0091747E">
        <w:rPr>
          <w:rFonts w:hint="eastAsia"/>
          <w:color w:val="000000"/>
          <w:sz w:val="21"/>
          <w:szCs w:val="21"/>
          <w:highlight w:val="yellow"/>
          <w:shd w:val="pct15" w:color="auto" w:fill="FFFFFF"/>
        </w:rPr>
        <w:t>2018</w:t>
      </w:r>
      <w:r w:rsidR="0091747E" w:rsidRPr="0091747E">
        <w:rPr>
          <w:rFonts w:hint="eastAsia"/>
          <w:color w:val="000000"/>
          <w:sz w:val="21"/>
          <w:szCs w:val="21"/>
          <w:highlight w:val="yellow"/>
          <w:shd w:val="pct15" w:color="auto" w:fill="FFFFFF"/>
        </w:rPr>
        <w:t>监理工程师、</w:t>
      </w:r>
      <w:r w:rsidR="0091747E" w:rsidRPr="0091747E">
        <w:rPr>
          <w:rFonts w:hint="eastAsia"/>
          <w:color w:val="000000"/>
          <w:sz w:val="21"/>
          <w:szCs w:val="21"/>
          <w:highlight w:val="yellow"/>
          <w:shd w:val="pct15" w:color="auto" w:fill="FFFFFF"/>
        </w:rPr>
        <w:t>2018</w:t>
      </w:r>
      <w:r w:rsidR="0091747E" w:rsidRPr="0091747E">
        <w:rPr>
          <w:rFonts w:hint="eastAsia"/>
          <w:color w:val="000000"/>
          <w:sz w:val="21"/>
          <w:szCs w:val="21"/>
          <w:highlight w:val="yellow"/>
          <w:shd w:val="pct15" w:color="auto" w:fill="FFFFFF"/>
        </w:rPr>
        <w:t>一、二级建造师</w:t>
      </w:r>
      <w:r w:rsidR="0091747E">
        <w:rPr>
          <w:rFonts w:hint="eastAsia"/>
          <w:color w:val="000000"/>
          <w:sz w:val="21"/>
          <w:szCs w:val="21"/>
          <w:shd w:val="pct15" w:color="auto" w:fill="FFFFFF"/>
        </w:rPr>
        <w:t>。</w:t>
      </w:r>
      <w:r w:rsidRPr="0091747E">
        <w:rPr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t xml:space="preserve">        </w:t>
      </w:r>
      <w:r>
        <w:rPr>
          <w:rFonts w:hint="eastAsia"/>
          <w:color w:val="000000"/>
          <w:sz w:val="21"/>
          <w:szCs w:val="21"/>
        </w:rPr>
        <w:t>温馨提示：</w:t>
      </w:r>
      <w:r>
        <w:rPr>
          <w:color w:val="000000"/>
          <w:sz w:val="21"/>
          <w:szCs w:val="21"/>
        </w:rPr>
        <w:t>职称外语、职称计算机、高级审计师、卫生副高</w:t>
      </w:r>
      <w:r>
        <w:rPr>
          <w:rFonts w:hint="eastAsia"/>
          <w:color w:val="000000"/>
          <w:sz w:val="21"/>
          <w:szCs w:val="21"/>
        </w:rPr>
        <w:t>证书不予补办。</w:t>
      </w:r>
    </w:p>
    <w:p w:rsidR="00A75CF2" w:rsidRDefault="00533506" w:rsidP="00AF1D94">
      <w:pPr>
        <w:spacing w:line="220" w:lineRule="atLeast"/>
        <w:ind w:firstLineChars="250" w:firstLine="52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受</w:t>
      </w:r>
      <w:r w:rsidR="00813FF6">
        <w:rPr>
          <w:rFonts w:hint="eastAsia"/>
          <w:color w:val="000000"/>
          <w:sz w:val="21"/>
          <w:szCs w:val="21"/>
        </w:rPr>
        <w:t>理地址：成都市新华大道三槐树路</w:t>
      </w:r>
      <w:r w:rsidR="00813FF6">
        <w:rPr>
          <w:rFonts w:hint="eastAsia"/>
          <w:color w:val="000000"/>
          <w:sz w:val="21"/>
          <w:szCs w:val="21"/>
        </w:rPr>
        <w:t>2</w:t>
      </w:r>
      <w:r w:rsidR="00813FF6">
        <w:rPr>
          <w:rFonts w:hint="eastAsia"/>
          <w:color w:val="000000"/>
          <w:sz w:val="21"/>
          <w:szCs w:val="21"/>
        </w:rPr>
        <w:t>号军转大厦一楼考试测评基地报名大厅证书发放处</w:t>
      </w:r>
      <w:r w:rsidR="004276E5">
        <w:rPr>
          <w:color w:val="000000"/>
          <w:sz w:val="21"/>
          <w:szCs w:val="21"/>
        </w:rPr>
        <w:t>。</w:t>
      </w:r>
    </w:p>
    <w:p w:rsidR="004276E5" w:rsidRPr="004276E5" w:rsidRDefault="004276E5" w:rsidP="004276E5">
      <w:pPr>
        <w:spacing w:line="22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一、提供</w:t>
      </w:r>
      <w:r w:rsidRPr="004276E5">
        <w:rPr>
          <w:color w:val="000000"/>
          <w:sz w:val="21"/>
          <w:szCs w:val="21"/>
        </w:rPr>
        <w:t>资料：</w:t>
      </w:r>
    </w:p>
    <w:p w:rsidR="004276E5" w:rsidRDefault="004276E5" w:rsidP="004276E5">
      <w:pPr>
        <w:spacing w:line="220" w:lineRule="atLeast"/>
        <w:rPr>
          <w:color w:val="000000"/>
          <w:sz w:val="21"/>
          <w:szCs w:val="21"/>
        </w:rPr>
      </w:pPr>
      <w:r w:rsidRPr="004276E5">
        <w:rPr>
          <w:rFonts w:hint="eastAsia"/>
          <w:color w:val="000000"/>
          <w:sz w:val="21"/>
          <w:szCs w:val="21"/>
        </w:rPr>
        <w:t>1</w:t>
      </w:r>
      <w:r w:rsidRPr="004276E5"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原</w:t>
      </w:r>
      <w:r w:rsidR="00AD3C59">
        <w:rPr>
          <w:rFonts w:hint="eastAsia"/>
          <w:color w:val="000000"/>
          <w:sz w:val="21"/>
          <w:szCs w:val="21"/>
        </w:rPr>
        <w:t>专业</w:t>
      </w:r>
      <w:r>
        <w:rPr>
          <w:rFonts w:hint="eastAsia"/>
          <w:color w:val="000000"/>
          <w:sz w:val="21"/>
          <w:szCs w:val="21"/>
        </w:rPr>
        <w:t>资格证书登记表</w:t>
      </w:r>
      <w:r w:rsidR="001954DC">
        <w:rPr>
          <w:rFonts w:hint="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t>（原件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份）</w:t>
      </w:r>
    </w:p>
    <w:p w:rsidR="004276E5" w:rsidRDefault="00D420AF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 w:rsidR="004276E5">
        <w:rPr>
          <w:rFonts w:hint="eastAsia"/>
          <w:color w:val="000000"/>
          <w:sz w:val="21"/>
          <w:szCs w:val="21"/>
        </w:rPr>
        <w:t>、个人申请，内容写明遗失原因</w:t>
      </w:r>
      <w:r w:rsidR="00A9283A">
        <w:rPr>
          <w:rFonts w:hint="eastAsia"/>
          <w:color w:val="000000"/>
          <w:sz w:val="21"/>
          <w:szCs w:val="21"/>
        </w:rPr>
        <w:t>、个人单位名称、身份证号、报考考试名称、报考专业名称、证书号，本人签署姓名、日期、联系电话。（原件</w:t>
      </w:r>
      <w:r w:rsidR="00A9283A">
        <w:rPr>
          <w:rFonts w:hint="eastAsia"/>
          <w:color w:val="000000"/>
          <w:sz w:val="21"/>
          <w:szCs w:val="21"/>
        </w:rPr>
        <w:t>1</w:t>
      </w:r>
      <w:r w:rsidR="00A9283A">
        <w:rPr>
          <w:rFonts w:hint="eastAsia"/>
          <w:color w:val="000000"/>
          <w:sz w:val="21"/>
          <w:szCs w:val="21"/>
        </w:rPr>
        <w:t>份）</w:t>
      </w:r>
    </w:p>
    <w:p w:rsidR="00A9283A" w:rsidRDefault="00D420AF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 w:rsidR="00A9283A">
        <w:rPr>
          <w:rFonts w:hint="eastAsia"/>
          <w:color w:val="000000"/>
          <w:sz w:val="21"/>
          <w:szCs w:val="21"/>
        </w:rPr>
        <w:t>、单位证明（加盖单位公章），内容写明遗失原因、单位名称、员工职务、身份证号、报考考试名称、专业名称、证书号。（原件</w:t>
      </w:r>
      <w:r w:rsidR="00A9283A">
        <w:rPr>
          <w:rFonts w:hint="eastAsia"/>
          <w:color w:val="000000"/>
          <w:sz w:val="21"/>
          <w:szCs w:val="21"/>
        </w:rPr>
        <w:t>1</w:t>
      </w:r>
      <w:r w:rsidR="00A9283A">
        <w:rPr>
          <w:rFonts w:hint="eastAsia"/>
          <w:color w:val="000000"/>
          <w:sz w:val="21"/>
          <w:szCs w:val="21"/>
        </w:rPr>
        <w:t>份）</w:t>
      </w:r>
    </w:p>
    <w:p w:rsidR="00A9283A" w:rsidRDefault="00D420AF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</w:t>
      </w:r>
      <w:r w:rsidR="00A9283A">
        <w:rPr>
          <w:rFonts w:hint="eastAsia"/>
          <w:color w:val="000000"/>
          <w:sz w:val="21"/>
          <w:szCs w:val="21"/>
        </w:rPr>
        <w:t>、考生本人身份证复印件</w:t>
      </w:r>
      <w:r w:rsidR="00A9283A">
        <w:rPr>
          <w:rFonts w:hint="eastAsia"/>
          <w:color w:val="000000"/>
          <w:sz w:val="21"/>
          <w:szCs w:val="21"/>
        </w:rPr>
        <w:t>1</w:t>
      </w:r>
      <w:r w:rsidR="00A9283A">
        <w:rPr>
          <w:rFonts w:hint="eastAsia"/>
          <w:color w:val="000000"/>
          <w:sz w:val="21"/>
          <w:szCs w:val="21"/>
        </w:rPr>
        <w:t>张。（单位加盖公章，注明</w:t>
      </w:r>
      <w:r w:rsidR="007B26C7">
        <w:rPr>
          <w:rFonts w:hint="eastAsia"/>
          <w:color w:val="000000"/>
          <w:sz w:val="21"/>
          <w:szCs w:val="21"/>
        </w:rPr>
        <w:t>限</w:t>
      </w:r>
      <w:r w:rsidR="00A9283A">
        <w:rPr>
          <w:rFonts w:hint="eastAsia"/>
          <w:color w:val="000000"/>
          <w:sz w:val="21"/>
          <w:szCs w:val="21"/>
        </w:rPr>
        <w:t>证书补办使用）</w:t>
      </w:r>
    </w:p>
    <w:p w:rsidR="00B404FA" w:rsidRDefault="00D420AF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</w:t>
      </w:r>
      <w:r w:rsidR="00B404FA">
        <w:rPr>
          <w:rFonts w:hint="eastAsia"/>
          <w:color w:val="000000"/>
          <w:sz w:val="21"/>
          <w:szCs w:val="21"/>
        </w:rPr>
        <w:t>、个人标准</w:t>
      </w:r>
      <w:r w:rsidR="00F90F99">
        <w:rPr>
          <w:rFonts w:hint="eastAsia"/>
          <w:color w:val="000000"/>
          <w:sz w:val="21"/>
          <w:szCs w:val="21"/>
        </w:rPr>
        <w:t>电子</w:t>
      </w:r>
      <w:r w:rsidR="00B404FA">
        <w:rPr>
          <w:rFonts w:hint="eastAsia"/>
          <w:color w:val="000000"/>
          <w:sz w:val="21"/>
          <w:szCs w:val="21"/>
        </w:rPr>
        <w:t>证件照</w:t>
      </w:r>
      <w:r w:rsidR="00F90F99">
        <w:rPr>
          <w:rFonts w:hint="eastAsia"/>
          <w:color w:val="000000"/>
          <w:sz w:val="21"/>
          <w:szCs w:val="21"/>
        </w:rPr>
        <w:t>（大小</w:t>
      </w:r>
      <w:r w:rsidR="00F90F99">
        <w:rPr>
          <w:rFonts w:hint="eastAsia"/>
          <w:color w:val="000000"/>
          <w:sz w:val="21"/>
          <w:szCs w:val="21"/>
        </w:rPr>
        <w:t>20kb</w:t>
      </w:r>
      <w:r w:rsidR="00F90F99">
        <w:rPr>
          <w:rFonts w:hint="eastAsia"/>
          <w:color w:val="000000"/>
          <w:sz w:val="21"/>
          <w:szCs w:val="21"/>
        </w:rPr>
        <w:t>，底色：白底，标准个人证件照）</w:t>
      </w:r>
      <w:r w:rsidR="00B404FA">
        <w:rPr>
          <w:rFonts w:hint="eastAsia"/>
          <w:color w:val="000000"/>
          <w:sz w:val="21"/>
          <w:szCs w:val="21"/>
        </w:rPr>
        <w:t>。</w:t>
      </w:r>
    </w:p>
    <w:p w:rsidR="00667BBE" w:rsidRPr="00667BBE" w:rsidRDefault="00D420AF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</w:t>
      </w:r>
      <w:r w:rsidR="00667BBE">
        <w:rPr>
          <w:rFonts w:hint="eastAsia"/>
          <w:color w:val="000000"/>
          <w:sz w:val="21"/>
          <w:szCs w:val="21"/>
        </w:rPr>
        <w:t>、考生持补办资料到军转大厦申办证书遗失时即告知发送电子照片</w:t>
      </w:r>
      <w:r w:rsidR="0091747E">
        <w:rPr>
          <w:rFonts w:hint="eastAsia"/>
          <w:color w:val="000000"/>
          <w:sz w:val="21"/>
          <w:szCs w:val="21"/>
        </w:rPr>
        <w:t>的电子</w:t>
      </w:r>
      <w:r w:rsidR="00667BBE">
        <w:rPr>
          <w:rFonts w:hint="eastAsia"/>
          <w:color w:val="000000"/>
          <w:sz w:val="21"/>
          <w:szCs w:val="21"/>
        </w:rPr>
        <w:t>邮箱。</w:t>
      </w:r>
    </w:p>
    <w:p w:rsidR="00A75CF2" w:rsidRDefault="00B404FA" w:rsidP="00A9283A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二、</w:t>
      </w:r>
      <w:r w:rsidR="00A75CF2">
        <w:rPr>
          <w:rFonts w:hint="eastAsia"/>
          <w:color w:val="000000"/>
          <w:sz w:val="21"/>
          <w:szCs w:val="21"/>
        </w:rPr>
        <w:t>军转大厦</w:t>
      </w:r>
      <w:r w:rsidR="0084057B">
        <w:rPr>
          <w:rFonts w:hint="eastAsia"/>
          <w:color w:val="000000"/>
          <w:sz w:val="21"/>
          <w:szCs w:val="21"/>
        </w:rPr>
        <w:t>省直考点</w:t>
      </w:r>
      <w:r w:rsidR="00A75CF2">
        <w:rPr>
          <w:color w:val="000000"/>
          <w:sz w:val="21"/>
          <w:szCs w:val="21"/>
        </w:rPr>
        <w:t>将当年收集的证书遗失相关资料于</w:t>
      </w:r>
      <w:r w:rsidR="00D420AF">
        <w:rPr>
          <w:rFonts w:hint="eastAsia"/>
          <w:color w:val="000000"/>
          <w:sz w:val="21"/>
          <w:szCs w:val="21"/>
        </w:rPr>
        <w:t>2</w:t>
      </w:r>
      <w:r w:rsidR="00D420AF">
        <w:rPr>
          <w:rFonts w:hint="eastAsia"/>
          <w:color w:val="000000"/>
          <w:sz w:val="21"/>
          <w:szCs w:val="21"/>
        </w:rPr>
        <w:t>、</w:t>
      </w:r>
      <w:r w:rsidR="00D420AF">
        <w:rPr>
          <w:rFonts w:hint="eastAsia"/>
          <w:color w:val="000000"/>
          <w:sz w:val="21"/>
          <w:szCs w:val="21"/>
        </w:rPr>
        <w:t>5</w:t>
      </w:r>
      <w:r w:rsidR="00D420AF">
        <w:rPr>
          <w:rFonts w:hint="eastAsia"/>
          <w:color w:val="000000"/>
          <w:sz w:val="21"/>
          <w:szCs w:val="21"/>
        </w:rPr>
        <w:t>、</w:t>
      </w:r>
      <w:r w:rsidR="00D420AF">
        <w:rPr>
          <w:rFonts w:hint="eastAsia"/>
          <w:color w:val="000000"/>
          <w:sz w:val="21"/>
          <w:szCs w:val="21"/>
        </w:rPr>
        <w:t>8</w:t>
      </w:r>
      <w:r w:rsidR="00D420AF">
        <w:rPr>
          <w:rFonts w:hint="eastAsia"/>
          <w:color w:val="000000"/>
          <w:sz w:val="21"/>
          <w:szCs w:val="21"/>
        </w:rPr>
        <w:t>、</w:t>
      </w:r>
      <w:r w:rsidR="00D420AF">
        <w:rPr>
          <w:rFonts w:hint="eastAsia"/>
          <w:color w:val="000000"/>
          <w:sz w:val="21"/>
          <w:szCs w:val="21"/>
        </w:rPr>
        <w:t>11</w:t>
      </w:r>
      <w:r w:rsidR="00A75CF2">
        <w:rPr>
          <w:color w:val="000000"/>
          <w:sz w:val="21"/>
          <w:szCs w:val="21"/>
        </w:rPr>
        <w:t>月上报省</w:t>
      </w:r>
      <w:r w:rsidR="00A75CF2">
        <w:rPr>
          <w:rFonts w:hint="eastAsia"/>
          <w:color w:val="000000"/>
          <w:sz w:val="21"/>
          <w:szCs w:val="21"/>
        </w:rPr>
        <w:t>专家服务中心</w:t>
      </w:r>
      <w:r w:rsidR="0084057B">
        <w:rPr>
          <w:rFonts w:hint="eastAsia"/>
          <w:color w:val="000000"/>
          <w:sz w:val="21"/>
          <w:szCs w:val="21"/>
        </w:rPr>
        <w:t>。</w:t>
      </w:r>
    </w:p>
    <w:p w:rsidR="00A75CF2" w:rsidRDefault="00B404FA" w:rsidP="00A75CF2">
      <w:pPr>
        <w:spacing w:line="22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三、省</w:t>
      </w:r>
      <w:r w:rsidR="00A75CF2">
        <w:rPr>
          <w:rFonts w:hint="eastAsia"/>
          <w:color w:val="000000"/>
          <w:sz w:val="21"/>
          <w:szCs w:val="21"/>
        </w:rPr>
        <w:t>专家服务中心</w:t>
      </w:r>
      <w:r>
        <w:rPr>
          <w:color w:val="000000"/>
          <w:sz w:val="21"/>
          <w:szCs w:val="21"/>
        </w:rPr>
        <w:t>从国家人社部领回遗失补办的证书后，通知</w:t>
      </w:r>
      <w:r w:rsidR="00A75CF2">
        <w:rPr>
          <w:rFonts w:hint="eastAsia"/>
          <w:color w:val="000000"/>
          <w:sz w:val="21"/>
          <w:szCs w:val="21"/>
        </w:rPr>
        <w:t>省直考点按证书补办程序</w:t>
      </w:r>
      <w:r w:rsidR="00A75CF2">
        <w:rPr>
          <w:color w:val="000000"/>
          <w:sz w:val="21"/>
          <w:szCs w:val="21"/>
        </w:rPr>
        <w:t>领取</w:t>
      </w:r>
      <w:r w:rsidR="00A75CF2">
        <w:rPr>
          <w:rFonts w:hint="eastAsia"/>
          <w:color w:val="000000"/>
          <w:sz w:val="21"/>
          <w:szCs w:val="21"/>
        </w:rPr>
        <w:t>。</w:t>
      </w:r>
    </w:p>
    <w:p w:rsidR="00A75CF2" w:rsidRDefault="00A75CF2" w:rsidP="00A75CF2">
      <w:pPr>
        <w:spacing w:line="220" w:lineRule="atLeast"/>
        <w:ind w:left="315" w:hangingChars="150" w:hanging="3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四、</w:t>
      </w:r>
      <w:r>
        <w:rPr>
          <w:rFonts w:hint="eastAsia"/>
          <w:color w:val="000000"/>
          <w:sz w:val="21"/>
          <w:szCs w:val="21"/>
        </w:rPr>
        <w:t>省直考点</w:t>
      </w:r>
      <w:r>
        <w:rPr>
          <w:color w:val="000000"/>
          <w:sz w:val="21"/>
          <w:szCs w:val="21"/>
        </w:rPr>
        <w:t>领回证书后，</w:t>
      </w:r>
      <w:r w:rsidR="00667BBE">
        <w:rPr>
          <w:color w:val="000000"/>
          <w:sz w:val="21"/>
          <w:szCs w:val="21"/>
        </w:rPr>
        <w:t>通知考生凭身份证</w:t>
      </w:r>
      <w:r w:rsidR="00667BBE">
        <w:rPr>
          <w:rFonts w:hint="eastAsia"/>
          <w:color w:val="000000"/>
          <w:sz w:val="21"/>
          <w:szCs w:val="21"/>
        </w:rPr>
        <w:t>原件</w:t>
      </w:r>
      <w:r w:rsidR="00667BBE">
        <w:rPr>
          <w:color w:val="000000"/>
          <w:sz w:val="21"/>
          <w:szCs w:val="21"/>
        </w:rPr>
        <w:t>来领取证书。</w:t>
      </w:r>
      <w:r>
        <w:rPr>
          <w:rFonts w:hint="eastAsia"/>
          <w:color w:val="000000"/>
          <w:sz w:val="21"/>
          <w:szCs w:val="21"/>
        </w:rPr>
        <w:t>。</w:t>
      </w:r>
    </w:p>
    <w:sectPr w:rsidR="00A75C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A5" w:rsidRDefault="006E13A5" w:rsidP="007B26C7">
      <w:pPr>
        <w:spacing w:after="0"/>
      </w:pPr>
      <w:r>
        <w:separator/>
      </w:r>
    </w:p>
  </w:endnote>
  <w:endnote w:type="continuationSeparator" w:id="0">
    <w:p w:rsidR="006E13A5" w:rsidRDefault="006E13A5" w:rsidP="007B2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A5" w:rsidRDefault="006E13A5" w:rsidP="007B26C7">
      <w:pPr>
        <w:spacing w:after="0"/>
      </w:pPr>
      <w:r>
        <w:separator/>
      </w:r>
    </w:p>
  </w:footnote>
  <w:footnote w:type="continuationSeparator" w:id="0">
    <w:p w:rsidR="006E13A5" w:rsidRDefault="006E13A5" w:rsidP="007B26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2033"/>
    <w:multiLevelType w:val="hybridMultilevel"/>
    <w:tmpl w:val="E3189E86"/>
    <w:lvl w:ilvl="0" w:tplc="FC306A1A">
      <w:start w:val="1"/>
      <w:numFmt w:val="japaneseCounting"/>
      <w:lvlText w:val="%1、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75805"/>
    <w:rsid w:val="001875CB"/>
    <w:rsid w:val="001954DC"/>
    <w:rsid w:val="0019586A"/>
    <w:rsid w:val="002D63E9"/>
    <w:rsid w:val="00323B43"/>
    <w:rsid w:val="003C6154"/>
    <w:rsid w:val="003D37D8"/>
    <w:rsid w:val="00426133"/>
    <w:rsid w:val="004276E5"/>
    <w:rsid w:val="004358AB"/>
    <w:rsid w:val="00437E82"/>
    <w:rsid w:val="00533506"/>
    <w:rsid w:val="00600DB1"/>
    <w:rsid w:val="00667BBE"/>
    <w:rsid w:val="00670651"/>
    <w:rsid w:val="006E13A5"/>
    <w:rsid w:val="006F4E17"/>
    <w:rsid w:val="007B26C7"/>
    <w:rsid w:val="007F0BDA"/>
    <w:rsid w:val="00813FF6"/>
    <w:rsid w:val="0084057B"/>
    <w:rsid w:val="008A1459"/>
    <w:rsid w:val="008B7726"/>
    <w:rsid w:val="008C4145"/>
    <w:rsid w:val="00912CAC"/>
    <w:rsid w:val="0091747E"/>
    <w:rsid w:val="00A75CF2"/>
    <w:rsid w:val="00A9283A"/>
    <w:rsid w:val="00AD3C59"/>
    <w:rsid w:val="00AF1D94"/>
    <w:rsid w:val="00B404FA"/>
    <w:rsid w:val="00B83B2E"/>
    <w:rsid w:val="00D31D50"/>
    <w:rsid w:val="00D420AF"/>
    <w:rsid w:val="00F90F9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6E5"/>
    <w:rPr>
      <w:b/>
      <w:bCs/>
    </w:rPr>
  </w:style>
  <w:style w:type="paragraph" w:styleId="a4">
    <w:name w:val="List Paragraph"/>
    <w:basedOn w:val="a"/>
    <w:uiPriority w:val="34"/>
    <w:qFormat/>
    <w:rsid w:val="004276E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B26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26C7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26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26C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2017-09-05T03:09:00Z</cp:lastPrinted>
  <dcterms:created xsi:type="dcterms:W3CDTF">2020-05-20T07:45:00Z</dcterms:created>
  <dcterms:modified xsi:type="dcterms:W3CDTF">2020-05-20T07:45:00Z</dcterms:modified>
</cp:coreProperties>
</file>