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480" w:lineRule="auto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考生退费申请表</w:t>
      </w:r>
    </w:p>
    <w:tbl>
      <w:tblPr>
        <w:tblStyle w:val="3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05"/>
        <w:gridCol w:w="1805"/>
        <w:gridCol w:w="2410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Calibri"/>
                <w:kern w:val="0"/>
                <w:sz w:val="24"/>
                <w:szCs w:val="24"/>
              </w:rPr>
              <w:t>名</w:t>
            </w:r>
          </w:p>
        </w:tc>
        <w:tc>
          <w:tcPr>
            <w:tcW w:w="180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9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所报考区</w:t>
            </w:r>
          </w:p>
        </w:tc>
        <w:tc>
          <w:tcPr>
            <w:tcW w:w="180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49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报考科目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32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考前14天的旅、居地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（具体到省、市、县（市、区）和街道）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旅、居地疫情风险等级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□高风险  □中风险  □低风险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  <w:jc w:val="center"/>
        </w:trPr>
        <w:tc>
          <w:tcPr>
            <w:tcW w:w="75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退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原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因</w:t>
            </w:r>
          </w:p>
        </w:tc>
        <w:tc>
          <w:tcPr>
            <w:tcW w:w="841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Calibri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D3909"/>
    <w:rsid w:val="5C8D3909"/>
    <w:rsid w:val="6CF4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2022-03-12T14:03:00Z</dcterms:created>
  <dc:creator>硬心肠的好小姐ヽ(*´з｀*)ﾉ</dc:creator>
  <cp:lastModifiedBy>Administrator</cp:lastModifiedBy>
  <dcterms:modified xsi:type="dcterms:W3CDTF">2022-03-14T03:21:43Z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4260C69920444F6DAC2F6968C7E2FA55</vt:lpwstr>
  </property>
</Properties>
</file>