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楷体_GB2312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kern w:val="0"/>
          <w:szCs w:val="32"/>
        </w:rPr>
        <w:t>附件</w:t>
      </w:r>
      <w:r>
        <w:rPr>
          <w:rFonts w:hint="eastAsia" w:eastAsia="黑体" w:cs="Times New Roman"/>
          <w:b/>
          <w:bCs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kern w:val="0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Cs w:val="32"/>
        </w:rPr>
        <w:t xml:space="preserve">               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申请资格种类和学科: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</w:rPr>
        <w:t xml:space="preserve"> </w:t>
      </w:r>
    </w:p>
    <w:p>
      <w:pPr>
        <w:snapToGrid w:val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z w:val="20"/>
          <w:szCs w:val="20"/>
        </w:rPr>
      </w:pPr>
    </w:p>
    <w:p>
      <w:pPr>
        <w:snapToGrid w:val="0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hint="default" w:ascii="Times New Roman" w:hAnsi="Times New Roman" w:cs="Times New Roman"/>
          <w:sz w:val="20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1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u w:val="single"/>
              </w:rPr>
              <w:t>过去病史</w:t>
            </w:r>
            <w:r>
              <w:rPr>
                <w:rFonts w:hint="default" w:ascii="Times New Roman" w:hAnsi="Times New Roman" w:eastAsia="方正小标宋简体" w:cs="Times New Roman"/>
                <w:sz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1.你是否患过下列疾病：患过 ∨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2.请详细写出所患疾病的病名及目前情况</w:t>
            </w:r>
          </w:p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sz w:val="24"/>
              </w:rPr>
            </w:pP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3.你是否有口吃、听力或其他生理上的缺陷？</w:t>
            </w:r>
          </w:p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b/>
                <w:bCs/>
                <w:sz w:val="28"/>
              </w:rPr>
            </w:pPr>
          </w:p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小标宋简体" w:cs="Times New Roman"/>
                <w:b/>
                <w:bCs/>
                <w:sz w:val="28"/>
              </w:rPr>
            </w:pPr>
          </w:p>
          <w:p>
            <w:pPr>
              <w:snapToGrid w:val="0"/>
              <w:spacing w:line="400" w:lineRule="exact"/>
              <w:ind w:firstLine="465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我特此申明保证：以上我所填写的内容正确无误。</w:t>
            </w:r>
          </w:p>
          <w:p>
            <w:pPr>
              <w:snapToGrid w:val="0"/>
              <w:spacing w:line="400" w:lineRule="exact"/>
              <w:ind w:firstLine="6440" w:firstLineChars="23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  <w:p>
            <w:pPr>
              <w:snapToGrid w:val="0"/>
              <w:spacing w:line="400" w:lineRule="exact"/>
              <w:ind w:firstLine="6440" w:firstLineChars="23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  <w:p>
            <w:pPr>
              <w:snapToGrid w:val="0"/>
              <w:spacing w:line="400" w:lineRule="exact"/>
              <w:ind w:firstLine="6440" w:firstLineChars="23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</w:p>
          <w:p>
            <w:pPr>
              <w:snapToGrid w:val="0"/>
              <w:spacing w:line="400" w:lineRule="exact"/>
              <w:ind w:firstLine="4760" w:firstLineChars="17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>申请人签名：</w:t>
            </w:r>
          </w:p>
          <w:p>
            <w:pPr>
              <w:snapToGrid w:val="0"/>
              <w:spacing w:line="400" w:lineRule="exact"/>
              <w:ind w:firstLine="6160" w:firstLineChars="2200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1.以上内容由受检者如实填写。</w:t>
      </w:r>
    </w:p>
    <w:p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3.过去病史请写明日期、病名、诊断医院或附原疾病证明复印件。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查体部分：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一、内科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 xml:space="preserve">血压：mmHg     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心率：</w:t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次/分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营养状况：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心脏及血管：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呼吸系统：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腹部器官：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神经及精神：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其它：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197485</wp:posOffset>
                </wp:positionV>
                <wp:extent cx="797560" cy="0"/>
                <wp:effectExtent l="0" t="0" r="215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55pt;height:0pt;width:62.8pt;z-index:251659264;mso-width-relative:page;mso-height-relative:page;" filled="f" stroked="t" coordsize="21600,21600" o:gfxdata="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BRXI11gAAAAkBAAAPAAAAAAAAAAEAIAAAACIAAABkcnMv&#10;ZG93bnJldi54bWxQSwECFAAUAAAACACHTuJAin7Dl8wBAABp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二、外科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身高：Cm          体重：</w:t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浅表淋巴：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脊柱：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四肢：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关节：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平趾足：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皮肤：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颈部：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外生殖器：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 xml:space="preserve">     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三、五官科：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1、眼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裸眼视力：右       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矫正视力：右矫正度数  左矫正度数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色觉检查：彩色图案及编码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单颜色识别：红、绿、紫、蓝、黄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2、耳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听力：右米     左米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耳疾：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3、鼻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嗅觉：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鼻及鼻窦疾病：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4、其他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外貌异常：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>口吃：</w:t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  <w:r>
        <w:rPr>
          <w:rFonts w:hint="default" w:ascii="Times New Roman" w:hAnsi="Times New Roman" w:eastAsia="方正小标宋简体" w:cs="Times New Roman"/>
          <w:sz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</w:rPr>
        <w:t>四、化验检查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血常规小便常规：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血糖：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 xml:space="preserve">   总胆红素：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 xml:space="preserve">肝功：ALT </w:t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ab/>
      </w:r>
      <w:r>
        <w:rPr>
          <w:rFonts w:hint="default" w:ascii="Times New Roman" w:hAnsi="Times New Roman" w:eastAsia="方正小标宋简体" w:cs="Times New Roman"/>
          <w:sz w:val="24"/>
        </w:rPr>
        <w:t xml:space="preserve">       AST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总蛋白：          白蛋白：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肾功：          尿素氮肌肝：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1、心电图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2、B超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3、胸部X光片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4、其他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体检结论：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964" w:firstLineChars="2485"/>
        <w:textAlignment w:val="baseline"/>
        <w:rPr>
          <w:rFonts w:hint="default" w:ascii="Times New Roman" w:hAnsi="Times New Roman" w:eastAsia="方正小标宋简体" w:cs="Times New Roman"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sz w:val="24"/>
        </w:rPr>
        <w:t>负责医师签名：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体检医院意见：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760" w:firstLineChars="24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760" w:firstLineChars="240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体检医院盖章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880" w:firstLineChars="2450"/>
        <w:textAlignment w:val="baseline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24"/>
        </w:rPr>
        <w:t>年    月    日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3080" w:firstLineChars="1100"/>
        <w:rPr>
          <w:rFonts w:hint="default" w:ascii="Times New Roman" w:hAnsi="Times New Roman" w:eastAsia="黑体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90"/>
    <w:rsid w:val="00070822"/>
    <w:rsid w:val="000A6EBD"/>
    <w:rsid w:val="003C249A"/>
    <w:rsid w:val="004A4C40"/>
    <w:rsid w:val="004C47DA"/>
    <w:rsid w:val="005A587D"/>
    <w:rsid w:val="006C2780"/>
    <w:rsid w:val="00715B74"/>
    <w:rsid w:val="00751F90"/>
    <w:rsid w:val="007D47A8"/>
    <w:rsid w:val="00800213"/>
    <w:rsid w:val="008A0EF9"/>
    <w:rsid w:val="009869FF"/>
    <w:rsid w:val="00A51983"/>
    <w:rsid w:val="00A864C7"/>
    <w:rsid w:val="00CB6AB6"/>
    <w:rsid w:val="00F322DC"/>
    <w:rsid w:val="056A66D6"/>
    <w:rsid w:val="05AB055D"/>
    <w:rsid w:val="130676F9"/>
    <w:rsid w:val="134B2CD6"/>
    <w:rsid w:val="20ED1F95"/>
    <w:rsid w:val="45A119C7"/>
    <w:rsid w:val="57092F98"/>
    <w:rsid w:val="64A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semiHidden/>
    <w:unhideWhenUsed/>
    <w:qFormat/>
    <w:uiPriority w:val="99"/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字符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6E33E-BB79-4550-8094-6014F0954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149</Words>
  <Characters>852</Characters>
  <Lines>7</Lines>
  <Paragraphs>1</Paragraphs>
  <TotalTime>5</TotalTime>
  <ScaleCrop>false</ScaleCrop>
  <LinksUpToDate>false</LinksUpToDate>
  <CharactersWithSpaces>1000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2022-03-23T01:08:00Z</dcterms:created>
  <dc:creator>Zhou</dc:creator>
  <cp:lastModifiedBy>Administrator</cp:lastModifiedBy>
  <dcterms:modified xsi:type="dcterms:W3CDTF">2022-03-25T12:31:58Z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