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pStyle w:val="4"/>
        <w:spacing w:after="312" w:line="240" w:lineRule="auto"/>
        <w:rPr>
          <w:rFonts w:hAnsi="黑体" w:cs="楷体_GB2312"/>
          <w:bCs/>
        </w:rPr>
      </w:pPr>
      <w:r>
        <w:rPr>
          <w:rFonts w:hint="eastAsia" w:hAnsi="黑体"/>
        </w:rPr>
        <w:t>中小学教师资格的种类及学历要求</w:t>
      </w:r>
    </w:p>
    <w:p>
      <w:pPr>
        <w:rPr>
          <w:rFonts w:ascii="仿宋" w:hAnsi="仿宋" w:eastAsia="仿宋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根据《中华人民共和国教师法》的有关规定及《教育部关于印发</w:t>
      </w:r>
      <w:r>
        <w:rPr>
          <w:rFonts w:ascii="仿宋" w:hAnsi="仿宋" w:eastAsia="仿宋"/>
          <w:sz w:val="32"/>
          <w:szCs w:val="32"/>
        </w:rPr>
        <w:t>&lt;</w:t>
      </w:r>
      <w:r>
        <w:rPr>
          <w:rFonts w:hint="eastAsia" w:ascii="仿宋" w:hAnsi="仿宋" w:eastAsia="仿宋"/>
          <w:sz w:val="32"/>
          <w:szCs w:val="32"/>
        </w:rPr>
        <w:t>关于首次认定教师资格工作若干问题的意见</w:t>
      </w:r>
      <w:r>
        <w:rPr>
          <w:rFonts w:ascii="仿宋" w:hAnsi="仿宋" w:eastAsia="仿宋"/>
          <w:sz w:val="32"/>
          <w:szCs w:val="32"/>
        </w:rPr>
        <w:t>&gt;</w:t>
      </w:r>
      <w:r>
        <w:rPr>
          <w:rFonts w:hint="eastAsia" w:ascii="仿宋" w:hAnsi="仿宋" w:eastAsia="仿宋"/>
          <w:sz w:val="32"/>
          <w:szCs w:val="32"/>
        </w:rPr>
        <w:t>的通知》（教人〔</w:t>
      </w:r>
      <w:r>
        <w:rPr>
          <w:rFonts w:ascii="仿宋" w:hAnsi="仿宋" w:eastAsia="仿宋"/>
          <w:sz w:val="32"/>
          <w:szCs w:val="32"/>
        </w:rPr>
        <w:t>2001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号）的有关精神，中小学教师资格的种类及申请认定的学历要求如下：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．幼儿园教师资格。取得此类资格，应当具备幼儿师范学校毕业及其以上学历，非师范类毕业生应当具备大专毕业及其以上学历。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．小学教师资格。取得此类资格，应当具备中等师范学校毕业及其以上学历，非师范类毕业生应当具备大专毕业及其以上学历。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．初级中学教师和初级职业学校文化、专业课教师资格，统称初级中学教师资格。取得此类资格，应当具备高等师范专科学校或者其他大学专科毕业及其以上学历。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8B"/>
    <w:rsid w:val="00A04437"/>
    <w:rsid w:val="00F7578B"/>
    <w:rsid w:val="64C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qFormat/>
    <w:uiPriority w:val="99"/>
    <w:pPr>
      <w:spacing w:afterLines="100" w:line="560" w:lineRule="exact"/>
      <w:jc w:val="center"/>
      <w:outlineLvl w:val="2"/>
    </w:pPr>
    <w:rPr>
      <w:rFonts w:ascii="方正小标宋简体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2022-05-13T00:30:00Z</dcterms:created>
  <dc:creator>User</dc:creator>
  <cp:lastModifiedBy>Administrator</cp:lastModifiedBy>
  <dcterms:modified xsi:type="dcterms:W3CDTF">2022-05-18T08:51:10Z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C88D83F366A44B9EA5234C9BF1F23949</vt:lpwstr>
  </property>
</Properties>
</file>