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  <w:t>年姜堰区部分高中校园公开招聘紧缺学科教师岗位表</w:t>
      </w:r>
    </w:p>
    <w:tbl>
      <w:tblPr>
        <w:tblStyle w:val="2"/>
        <w:tblpPr w:leftFromText="180" w:rightFromText="180" w:vertAnchor="text" w:horzAnchor="page" w:tblpX="1409" w:tblpY="315"/>
        <w:tblOverlap w:val="never"/>
        <w:tblW w:w="103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440"/>
        <w:gridCol w:w="720"/>
        <w:gridCol w:w="1545"/>
        <w:gridCol w:w="660"/>
        <w:gridCol w:w="840"/>
        <w:gridCol w:w="1275"/>
        <w:gridCol w:w="1275"/>
        <w:gridCol w:w="1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经费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来源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开考比例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  <w:t>专业要求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其他资格条件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本科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及以上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1:3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具有</w:t>
            </w:r>
            <w:r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相应学位</w:t>
            </w:r>
            <w:r>
              <w:rPr>
                <w:rStyle w:val="4"/>
                <w:rFonts w:hint="eastAsia" w:ascii="宋体" w:hAnsi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普通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高校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2023年应届毕业生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高中英语教师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英语类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历史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江苏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省姜堰</w:t>
            </w:r>
          </w:p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第二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 w:eastAsia="宋体"/>
                <w:i w:val="0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高中数学教师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化学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高中历史教师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姜堰区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</w:rPr>
              <w:t>罗塘高级中学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全额</w:t>
            </w:r>
          </w:p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拨款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高中语文教师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中文类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数学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数学类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物理类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化学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化学类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生物类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/>
              </w:rPr>
              <w:t>政治</w:t>
            </w: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政治类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高中历史教师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历史类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0"/>
                <w:szCs w:val="20"/>
              </w:rPr>
              <w:t>高中地理教师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Style w:val="4"/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8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地理类</w:t>
            </w:r>
          </w:p>
        </w:tc>
        <w:tc>
          <w:tcPr>
            <w:tcW w:w="19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bidi w:val="0"/>
        <w:jc w:val="left"/>
        <w:rPr>
          <w:rStyle w:val="4"/>
          <w:rFonts w:hint="eastAsia" w:ascii="方正小标宋_GBK" w:hAnsi="方正小标宋_GBK" w:eastAsia="方正小标宋_GBK" w:cs="方正小标宋_GBK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Style w:val="4"/>
          <w:rFonts w:ascii="方正小标宋简体" w:eastAsia="方正小标宋简体"/>
          <w:sz w:val="32"/>
          <w:szCs w:val="32"/>
        </w:rPr>
      </w:pPr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spacing w:line="520" w:lineRule="exact"/>
        <w:jc w:val="center"/>
        <w:rPr>
          <w:rStyle w:val="4"/>
          <w:rFonts w:ascii="方正小标宋简体" w:eastAsia="方正小标宋简体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  <w:lang w:eastAsia="zh-CN"/>
        </w:rPr>
        <w:t>202</w:t>
      </w: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  <w:lang w:val="en-US" w:eastAsia="zh-CN"/>
        </w:rPr>
        <w:t>3</w:t>
      </w:r>
      <w:r>
        <w:rPr>
          <w:rStyle w:val="4"/>
          <w:rFonts w:hint="eastAsia" w:ascii="方正小标宋_GBK" w:hAnsi="方正小标宋_GBK" w:eastAsia="方正小标宋_GBK" w:cs="方正小标宋_GBK"/>
          <w:sz w:val="30"/>
          <w:szCs w:val="30"/>
        </w:rPr>
        <w:t>年姜堰区部分高中校园公开招聘紧缺学科教师报名表</w:t>
      </w:r>
    </w:p>
    <w:p>
      <w:pPr>
        <w:spacing w:line="240" w:lineRule="exact"/>
        <w:jc w:val="center"/>
        <w:rPr>
          <w:rStyle w:val="4"/>
          <w:rFonts w:ascii="方正楷体简体" w:eastAsia="方正楷体简体"/>
          <w:sz w:val="24"/>
        </w:rPr>
      </w:pPr>
      <w:r>
        <w:rPr>
          <w:rStyle w:val="4"/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Style w:val="4"/>
          <w:rFonts w:ascii="方正楷体简体" w:eastAsia="方正楷体简体"/>
          <w:sz w:val="24"/>
        </w:rPr>
        <w:t xml:space="preserve"> </w:t>
      </w:r>
    </w:p>
    <w:tbl>
      <w:tblPr>
        <w:tblStyle w:val="2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报考学校及岗位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学校名称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岗位名称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sz w:val="18"/>
                <w:szCs w:val="18"/>
              </w:rPr>
              <w:t>时间到月</w:t>
            </w:r>
            <w:r>
              <w:rPr>
                <w:rStyle w:val="4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eastAsia="zh-CN"/>
              </w:rPr>
              <w:t>资格审查</w:t>
            </w:r>
            <w:r>
              <w:rPr>
                <w:rStyle w:val="4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 xml:space="preserve">                                    202</w:t>
            </w:r>
            <w:r>
              <w:rPr>
                <w:rStyle w:val="4"/>
                <w:rFonts w:hint="eastAsia" w:ascii="宋体" w:hAnsi="宋体"/>
                <w:lang w:val="en-US" w:eastAsia="zh-CN"/>
              </w:rPr>
              <w:t>2</w:t>
            </w:r>
            <w:r>
              <w:rPr>
                <w:rStyle w:val="4"/>
                <w:rFonts w:ascii="宋体" w:hAnsi="宋体"/>
              </w:rPr>
              <w:t xml:space="preserve"> 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</w:tbl>
    <w:p>
      <w:pPr>
        <w:spacing w:line="560" w:lineRule="exact"/>
        <w:jc w:val="center"/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440" w:right="1803" w:bottom="1440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Style w:val="4"/>
          <w:rFonts w:ascii="方正黑体简体" w:hAnsi="方正黑体简体" w:eastAsia="方正黑体简体"/>
        </w:rPr>
        <w:t>注意：</w:t>
      </w:r>
      <w:r>
        <w:rPr>
          <w:rStyle w:val="4"/>
        </w:rPr>
        <w:t>本表中所填内容以及所提供材料均须真实有效，如有不实之处，取消应聘资格。</w:t>
      </w:r>
    </w:p>
    <w:tbl>
      <w:tblPr>
        <w:tblStyle w:val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2116"/>
        <w:gridCol w:w="110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  <w:jc w:val="center"/>
        </w:trPr>
        <w:tc>
          <w:tcPr>
            <w:tcW w:w="13969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Style w:val="4"/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Style w:val="4"/>
                <w:rFonts w:hint="eastAsia" w:ascii="仿宋" w:hAnsi="仿宋" w:eastAsia="仿宋"/>
                <w:sz w:val="30"/>
                <w:szCs w:val="30"/>
                <w:lang w:val="en-US" w:eastAsia="zh-CN"/>
              </w:rPr>
              <w:t>附件3：</w:t>
            </w:r>
          </w:p>
          <w:p>
            <w:pPr>
              <w:jc w:val="center"/>
              <w:rPr>
                <w:rFonts w:ascii="黑体" w:hAnsi="宋体" w:eastAsia="黑体" w:cs="黑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rFonts w:hint="eastAsia" w:ascii="方正小标宋_GBK" w:hAnsi="方正小标宋_GBK" w:eastAsia="方正小标宋_GBK" w:cs="方正小标宋_GBK"/>
                <w:kern w:val="2"/>
                <w:sz w:val="36"/>
                <w:szCs w:val="36"/>
                <w:lang w:val="en-US" w:eastAsia="zh-CN" w:bidi="ar-SA"/>
              </w:rPr>
              <w:t>2023年姜堰区部分高中校园公开招聘紧缺学科教师专业参考目录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专业大类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相近相关专业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中文类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汉语言文学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汉语言、汉语国际教育、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语言学及应用语言学、汉语言文字学、中国古典文献学、中国古代文学、中国现当代文学、学科教学（语文）、课程与教学论（语文）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、秘书学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数学类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数学与应用数学、信息与计算科学、数理基础科学、数学、应用数学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英语类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英语、商务英语、英语语言文学、学科教学（英语）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物理类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物理学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应用物理学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核物理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理论物理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粒子物理与原子核物理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原子与分子物理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等离子体物理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凝聚态物理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声学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光学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无线电物理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、动力工程及工程热物理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化学、应用化学、化学生物学、分子科学与工程、化学工程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生物科学、生物技术、生物信息学、生态学、植物学、动物学、生理学、微生物学、遗传学、细胞生物学、生态学、学科教学（生物）、课程与教学论（生物）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政治类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政治学与行政学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外交学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思想政治教育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国际政治经济学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国际事务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政治学理论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中外政治制度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科学社会主义与国际共产主义运动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中共党史（含：党的学说与党的建设）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国际政治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国际关系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外交学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、马克思主义理论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历史类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世界史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考古学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文物与博物馆学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史学理论及史学史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考古学及博物馆学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历史地理学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历史文献学（含∶敦煌学、古文字学）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专门史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中国古代史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 xml:space="preserve"> 中国近现代史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世界史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地理类</w:t>
            </w:r>
          </w:p>
        </w:tc>
        <w:tc>
          <w:tcPr>
            <w:tcW w:w="1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地理科学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自然地理与资源环境、人文地理与城乡规划、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  <w:t>自然地理学、人文地理学、地图学与地理信息系统、环境地理学、学科教学（地理）、课程与教学论（地理）</w:t>
            </w:r>
          </w:p>
        </w:tc>
      </w:tr>
    </w:tbl>
    <w:p>
      <w:pPr>
        <w:jc w:val="left"/>
        <w:rPr>
          <w:rStyle w:val="4"/>
          <w:rFonts w:ascii="仿宋" w:hAnsi="仿宋" w:eastAsia="仿宋"/>
          <w:sz w:val="30"/>
          <w:szCs w:val="30"/>
        </w:rPr>
        <w:sect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zN2Y2NWY0ODMwNjNkOWZlYmQyNDZkNzA4NjAzZGMifQ=="/>
  </w:docVars>
  <w:rsids>
    <w:rsidRoot w:val="75C34C41"/>
    <w:rsid w:val="75C34C41"/>
    <w:rsid w:val="7E99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2022-11-15T08:59:00Z</dcterms:created>
  <dc:creator>WPS_1651738536</dc:creator>
  <cp:lastModifiedBy>勿言</cp:lastModifiedBy>
  <dcterms:modified xsi:type="dcterms:W3CDTF">2022-11-18T08:00:50Z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F169D3741B014330A4ECA7399E1D2989</vt:lpwstr>
  </property>
</Properties>
</file>